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74F" w:rsidRPr="00BE39E7" w:rsidRDefault="0017574F" w:rsidP="0017574F">
      <w:pPr>
        <w:rPr>
          <w:b/>
          <w:u w:val="single"/>
        </w:rPr>
      </w:pPr>
      <w:r w:rsidRPr="00BE39E7">
        <w:rPr>
          <w:b/>
          <w:u w:val="single"/>
        </w:rPr>
        <w:t>Biography</w:t>
      </w:r>
    </w:p>
    <w:p w:rsidR="0017574F" w:rsidRDefault="0017574F" w:rsidP="0017574F">
      <w:pPr>
        <w:rPr>
          <w:b/>
        </w:rPr>
      </w:pPr>
    </w:p>
    <w:p w:rsidR="0017574F" w:rsidRDefault="0017574F" w:rsidP="0017574F">
      <w:r>
        <w:t>Jedd Medefind serves as President of the Christian Alliance for Orphans.  The Alliance is a coalition of more than fifty of the nation’s leading Christian orphan-serving organizations and a national network of churches committed to caring for orphans in their distress.  The Alliance works to ignite and equip Christians for adoption, foster care and overseas orphan care ministry.</w:t>
      </w:r>
    </w:p>
    <w:p w:rsidR="0017574F" w:rsidRDefault="0017574F" w:rsidP="0017574F"/>
    <w:p w:rsidR="0017574F" w:rsidRDefault="0017574F" w:rsidP="0017574F">
      <w:r>
        <w:t xml:space="preserve">Prior to this role, </w:t>
      </w:r>
      <w:r w:rsidR="00EB6E55">
        <w:t>Jedd</w:t>
      </w:r>
      <w:r>
        <w:t xml:space="preserve"> served in the White House, leading the Office of Faith-Based and Community Initiatives.   In this role, he guided reform efforts across the government to make the creativity and compassion of local nonprofits central in all Federal efforts to aid the needy, from prisoner reentry to Global AIDS.   </w:t>
      </w:r>
    </w:p>
    <w:p w:rsidR="0017574F" w:rsidRDefault="0017574F" w:rsidP="0017574F"/>
    <w:p w:rsidR="0017574F" w:rsidRDefault="0017574F" w:rsidP="0017574F">
      <w:r>
        <w:t xml:space="preserve">Previously, Jedd held a range of posts in the California State Legislature, and helped establish the California Community Renewal Project, which strengthens nonprofits in some of the state’s most challenged communities.  He has also worked, studied and served in more than thirty countries, with organizations ranging from Price-Waterhouse, Moscow to Christian Life Bangladesh.  </w:t>
      </w:r>
    </w:p>
    <w:p w:rsidR="0017574F" w:rsidRDefault="0017574F" w:rsidP="0017574F"/>
    <w:p w:rsidR="0017574F" w:rsidRPr="00723E55" w:rsidRDefault="0017574F" w:rsidP="0017574F">
      <w:r>
        <w:t xml:space="preserve">Jedd has written numerous articles and two books, including </w:t>
      </w:r>
      <w:r>
        <w:rPr>
          <w:u w:val="single"/>
        </w:rPr>
        <w:t>Four Souls</w:t>
      </w:r>
      <w:r>
        <w:t xml:space="preserve"> and </w:t>
      </w:r>
      <w:r>
        <w:rPr>
          <w:u w:val="single"/>
        </w:rPr>
        <w:t>The Revolutionary Communicator</w:t>
      </w:r>
      <w:r w:rsidR="00723E55">
        <w:t>.  He and his wife Rachel live in California and have four children, one by adoption.</w:t>
      </w:r>
    </w:p>
    <w:p w:rsidR="0017574F" w:rsidRDefault="0017574F" w:rsidP="0017574F">
      <w:pPr>
        <w:rPr>
          <w:u w:val="single"/>
        </w:rPr>
      </w:pPr>
    </w:p>
    <w:p w:rsidR="00EB6E55" w:rsidRDefault="00EB6E55" w:rsidP="0017574F">
      <w:pPr>
        <w:rPr>
          <w:u w:val="single"/>
        </w:rPr>
      </w:pPr>
    </w:p>
    <w:p w:rsidR="0017574F" w:rsidRDefault="0017574F" w:rsidP="0017574F">
      <w:pPr>
        <w:rPr>
          <w:b/>
          <w:u w:val="single"/>
        </w:rPr>
      </w:pPr>
      <w:r>
        <w:rPr>
          <w:b/>
          <w:u w:val="single"/>
        </w:rPr>
        <w:t>Potential Questions</w:t>
      </w:r>
    </w:p>
    <w:p w:rsidR="0017574F" w:rsidRDefault="0017574F" w:rsidP="0017574F">
      <w:pPr>
        <w:rPr>
          <w:b/>
          <w:u w:val="single"/>
        </w:rPr>
      </w:pPr>
    </w:p>
    <w:p w:rsidR="0017574F" w:rsidRDefault="0017574F" w:rsidP="0017574F">
      <w:pPr>
        <w:pStyle w:val="ListParagraph"/>
        <w:numPr>
          <w:ilvl w:val="0"/>
          <w:numId w:val="1"/>
        </w:numPr>
      </w:pPr>
      <w:r>
        <w:t>Tell us just a bit about the Christian Allian</w:t>
      </w:r>
      <w:r w:rsidR="00BE39E7">
        <w:t>ce for Orphans.</w:t>
      </w:r>
    </w:p>
    <w:p w:rsidR="0017574F" w:rsidRDefault="0017574F" w:rsidP="0017574F">
      <w:pPr>
        <w:pStyle w:val="ListParagraph"/>
        <w:numPr>
          <w:ilvl w:val="0"/>
          <w:numId w:val="1"/>
        </w:numPr>
      </w:pPr>
      <w:r>
        <w:t xml:space="preserve">After the Haiti earthquake, have you seen a significant increase in the number of people thinking seriously about the plight of orphans? </w:t>
      </w:r>
    </w:p>
    <w:p w:rsidR="0017574F" w:rsidRDefault="0017574F" w:rsidP="0017574F">
      <w:pPr>
        <w:pStyle w:val="ListParagraph"/>
        <w:numPr>
          <w:ilvl w:val="0"/>
          <w:numId w:val="1"/>
        </w:numPr>
      </w:pPr>
      <w:r>
        <w:t xml:space="preserve">What advice would you offer to people who’ve been impacted by Haiti and the tremendous number of orphans there?  </w:t>
      </w:r>
    </w:p>
    <w:p w:rsidR="0017574F" w:rsidRDefault="0017574F" w:rsidP="0017574F">
      <w:pPr>
        <w:pStyle w:val="ListParagraph"/>
        <w:numPr>
          <w:ilvl w:val="0"/>
          <w:numId w:val="1"/>
        </w:numPr>
      </w:pPr>
      <w:r>
        <w:t xml:space="preserve">Your recent article for </w:t>
      </w:r>
      <w:r>
        <w:rPr>
          <w:i/>
        </w:rPr>
        <w:t>Christianity Today</w:t>
      </w:r>
      <w:r>
        <w:t xml:space="preserve"> addressed the situation with the Christian group from Idaho that was arrested in Haiti.  What’s your sense of the significance of that case?</w:t>
      </w:r>
    </w:p>
    <w:p w:rsidR="0017574F" w:rsidRDefault="0017574F" w:rsidP="0017574F">
      <w:pPr>
        <w:pStyle w:val="ListParagraph"/>
        <w:numPr>
          <w:ilvl w:val="0"/>
          <w:numId w:val="1"/>
        </w:numPr>
      </w:pPr>
      <w:proofErr w:type="gramStart"/>
      <w:r>
        <w:t>Your emphasize</w:t>
      </w:r>
      <w:proofErr w:type="gramEnd"/>
      <w:r>
        <w:t xml:space="preserve"> the role of the local church and ordinary Christians in caring for orphans.  Why is that?</w:t>
      </w:r>
    </w:p>
    <w:p w:rsidR="0017574F" w:rsidRDefault="0017574F" w:rsidP="0017574F">
      <w:pPr>
        <w:pStyle w:val="ListParagraph"/>
        <w:numPr>
          <w:ilvl w:val="0"/>
          <w:numId w:val="1"/>
        </w:numPr>
      </w:pPr>
      <w:r>
        <w:t xml:space="preserve">Tell us a bit more about the upcoming Christian Alliance for Orphans’ </w:t>
      </w:r>
      <w:r w:rsidRPr="00BE39E7">
        <w:rPr>
          <w:i/>
        </w:rPr>
        <w:t>Summit VI</w:t>
      </w:r>
      <w:r>
        <w:t>.  Who’s going to be there?  Why would folks go?</w:t>
      </w:r>
    </w:p>
    <w:p w:rsidR="0017574F" w:rsidRDefault="0017574F" w:rsidP="0017574F">
      <w:pPr>
        <w:pStyle w:val="ListParagraph"/>
        <w:numPr>
          <w:ilvl w:val="0"/>
          <w:numId w:val="1"/>
        </w:numPr>
      </w:pPr>
      <w:r>
        <w:t xml:space="preserve">Clearly helping orphans is a good thing.   But is it </w:t>
      </w:r>
      <w:r w:rsidR="00BE39E7">
        <w:t xml:space="preserve">as </w:t>
      </w:r>
      <w:r>
        <w:t xml:space="preserve">just another good cause or do you see some special significance in “caring for orphans in their distress”? </w:t>
      </w:r>
    </w:p>
    <w:p w:rsidR="00E866D7" w:rsidRDefault="00EB6E55"/>
    <w:sectPr w:rsidR="00E866D7" w:rsidSect="007A67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55FF"/>
    <w:multiLevelType w:val="hybridMultilevel"/>
    <w:tmpl w:val="DC5C7A1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7574F"/>
    <w:rsid w:val="0017574F"/>
    <w:rsid w:val="00400B49"/>
    <w:rsid w:val="00453101"/>
    <w:rsid w:val="00723E55"/>
    <w:rsid w:val="007A67D8"/>
    <w:rsid w:val="008047B7"/>
    <w:rsid w:val="00BE39E7"/>
    <w:rsid w:val="00EB6E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74F"/>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74F"/>
    <w:pPr>
      <w:ind w:left="720"/>
    </w:pPr>
  </w:style>
</w:styles>
</file>

<file path=word/webSettings.xml><?xml version="1.0" encoding="utf-8"?>
<w:webSettings xmlns:r="http://schemas.openxmlformats.org/officeDocument/2006/relationships" xmlns:w="http://schemas.openxmlformats.org/wordprocessingml/2006/main">
  <w:divs>
    <w:div w:id="69241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329</Words>
  <Characters>1880</Characters>
  <Application>Microsoft Office Word</Application>
  <DocSecurity>0</DocSecurity>
  <Lines>15</Lines>
  <Paragraphs>4</Paragraphs>
  <ScaleCrop>false</ScaleCrop>
  <Company/>
  <LinksUpToDate>false</LinksUpToDate>
  <CharactersWithSpaces>2205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J&amp;R</dc:creator>
  <cp:lastModifiedBy>J&amp;R</cp:lastModifiedBy>
  <cp:revision>4</cp:revision>
  <dcterms:created xsi:type="dcterms:W3CDTF">2010-02-28T03:41:00Z</dcterms:created>
  <dcterms:modified xsi:type="dcterms:W3CDTF">2010-03-04T23:44:00Z</dcterms:modified>
</cp:coreProperties>
</file>